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</w:rPr>
        <w:pict>
          <v:shape id="AutoShape 3" o:spid="_x0000_s1027" o:spt="136" type="#_x0000_t136" style="position:absolute;left:0pt;margin-left:38.8pt;margin-top:15.1pt;height:27pt;width:432pt;z-index:251661312;mso-width-relative:page;mso-height-relative:page;" fillcolor="#000000" filled="t" stroked="t" coordsize="21600,21600" adj="10800">
            <v:path/>
            <v:fill on="t" color2="#FFFFFF" focussize="0,0"/>
            <v:stroke color="#000000"/>
            <v:imagedata o:title=""/>
            <o:lock v:ext="edit" aspectratio="f"/>
            <v:textpath on="t" fitshape="t" fitpath="t" trim="t" xscale="f" string="2021四川环保展暨环保产业对接会" style="font-family:黑体;font-size:24pt;v-text-align:center;"/>
          </v:shape>
        </w:pic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</w:rPr>
        <w:pict>
          <v:shape id="_x0000_s1030" o:spid="_x0000_s1030" o:spt="136" type="#_x0000_t136" style="position:absolute;left:0pt;margin-left:222.65pt;margin-top:12.1pt;height:24.1pt;width:237.15pt;z-index:251665408;mso-width-relative:page;mso-height-relative:page;" fillcolor="#000000" filled="t" stroked="t" coordsize="21600,21600" adj="10800">
            <v:path/>
            <v:fill on="t" color2="#FFFFFF" focussize="0,0"/>
            <v:stroke color="#000000"/>
            <v:imagedata o:title=""/>
            <o:lock v:ext="edit" aspectratio="f"/>
            <v:textpath on="t" fitshape="t" fitpath="t" trim="t" xscale="f" string="地 点：成都•世纪城新国际会展中心" style="font-family:黑体;font-size:14pt;v-text-align:center;"/>
          </v:shape>
        </w:pict>
      </w:r>
      <w:r>
        <w:rPr>
          <w:rFonts w:hint="eastAsia" w:ascii="宋体" w:hAnsi="宋体"/>
          <w:b/>
          <w:bCs w:val="0"/>
        </w:rPr>
        <w:pict>
          <v:shape id="_x0000_s1029" o:spid="_x0000_s1029" o:spt="136" type="#_x0000_t136" style="position:absolute;left:0pt;margin-left:50.85pt;margin-top:11.95pt;height:23.5pt;width:157.6pt;z-index:251664384;mso-width-relative:page;mso-height-relative:page;" fillcolor="#000000" filled="t" stroked="t" coordsize="21600,21600" adj="10800">
            <v:path/>
            <v:fill on="t" color2="#FFFFFF" focussize="0,0"/>
            <v:stroke color="#000000"/>
            <v:imagedata o:title=""/>
            <o:lock v:ext="edit" aspectratio="f"/>
            <v:textpath on="t" fitshape="t" fitpath="t" trim="t" xscale="f" string="时间：2021年5月20-22日&#10;" style="font-family:黑体;font-size:14pt;v-text-align:center;"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 </w:t>
      </w:r>
      <w:r>
        <w:rPr>
          <w:rFonts w:hint="eastAsia" w:ascii="黑体" w:hAnsi="黑体" w:eastAsia="黑体" w:cs="黑体"/>
          <w:b/>
          <w:sz w:val="24"/>
          <w:szCs w:val="24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黑体" w:hAnsi="黑体" w:eastAsia="黑体"/>
          <w:bCs/>
          <w:sz w:val="24"/>
          <w:lang w:val="en-US" w:eastAsia="zh-CN"/>
        </w:rPr>
      </w:pPr>
      <w:r>
        <w:rPr>
          <w:rFonts w:hint="eastAsia" w:ascii="黑体" w:hAnsi="黑体" w:eastAsia="黑体"/>
          <w:bCs/>
          <w:sz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  <w:lang w:val="en-US" w:eastAsia="zh-CN"/>
        </w:rPr>
        <w:t>主办单位：</w:t>
      </w:r>
      <w:r>
        <w:rPr>
          <w:rFonts w:hint="eastAsia" w:ascii="黑体" w:hAnsi="黑体" w:eastAsia="黑体" w:cs="黑体"/>
          <w:i w:val="0"/>
          <w:caps w:val="0"/>
          <w:color w:val="444444"/>
          <w:spacing w:val="0"/>
          <w:sz w:val="28"/>
          <w:szCs w:val="28"/>
          <w:lang w:val="en-US" w:eastAsia="zh-CN"/>
        </w:rPr>
        <w:t>四川省</w:t>
      </w:r>
      <w:r>
        <w:rPr>
          <w:rFonts w:hint="eastAsia" w:ascii="黑体" w:hAnsi="黑体" w:eastAsia="黑体" w:cs="黑体"/>
          <w:i w:val="0"/>
          <w:caps w:val="0"/>
          <w:color w:val="444444"/>
          <w:spacing w:val="0"/>
          <w:sz w:val="28"/>
          <w:szCs w:val="28"/>
        </w:rPr>
        <w:t>环境保护产业协会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400" w:firstLineChars="5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黑体" w:hAnsi="黑体" w:eastAsia="黑体" w:cs="黑体"/>
          <w:i w:val="0"/>
          <w:caps w:val="0"/>
          <w:color w:val="444444"/>
          <w:spacing w:val="0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i w:val="0"/>
          <w:caps w:val="0"/>
          <w:color w:val="444444"/>
          <w:spacing w:val="0"/>
          <w:sz w:val="28"/>
          <w:szCs w:val="28"/>
        </w:rPr>
        <w:t>成都市节能环保产业基地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left"/>
        <w:textAlignment w:val="auto"/>
        <w:rPr>
          <w:rFonts w:hint="default" w:ascii="黑体" w:hAnsi="黑体" w:eastAsia="黑体" w:cs="黑体"/>
          <w:i w:val="0"/>
          <w:caps w:val="0"/>
          <w:color w:val="444444"/>
          <w:spacing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444444"/>
          <w:spacing w:val="0"/>
          <w:sz w:val="28"/>
          <w:szCs w:val="28"/>
          <w:lang w:val="en-US" w:eastAsia="zh-CN"/>
        </w:rPr>
        <w:t>承办单位：</w:t>
      </w:r>
      <w:r>
        <w:rPr>
          <w:rFonts w:hint="eastAsia" w:hAnsi="黑体" w:eastAsia="黑体" w:cs="黑体" w:asciiTheme="minorAscii"/>
          <w:i w:val="0"/>
          <w:caps w:val="0"/>
          <w:color w:val="444444"/>
          <w:spacing w:val="0"/>
          <w:sz w:val="28"/>
          <w:szCs w:val="28"/>
          <w:lang w:val="en-US" w:eastAsia="zh-CN"/>
        </w:rPr>
        <w:t>金耶会议展览（上海）有限公司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黑体" w:hAnsi="黑体" w:eastAsia="黑体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黑体" w:hAnsi="黑体" w:eastAsia="黑体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41" w:firstLineChars="100"/>
        <w:jc w:val="both"/>
        <w:rPr>
          <w:rStyle w:val="13"/>
          <w:rFonts w:hint="eastAsia"/>
          <w:b/>
          <w:bCs/>
          <w:sz w:val="21"/>
          <w:szCs w:val="21"/>
          <w:lang w:val="en-US" w:eastAsia="zh-CN"/>
        </w:rPr>
      </w:pPr>
      <w:r>
        <w:rPr>
          <w:rStyle w:val="13"/>
          <w:rFonts w:hint="eastAsia"/>
          <w:b/>
          <w:bCs/>
          <w:sz w:val="24"/>
          <w:szCs w:val="24"/>
          <w:lang w:val="en-US" w:eastAsia="zh-CN"/>
        </w:rPr>
        <w:t>前言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3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最近几年，全社会对环境问题高度聚焦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建设生态文明是发展的千年大计，坚持人与自然和谐共生作为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发展的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重要内容，把建设美丽中国作为重大目标。生态环境，是人类赖以生存和发展的物质基础，美好的环境是科学及社会发展的大前提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300"/>
        <w:jc w:val="both"/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因此，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节能环保产业有望达到年增速20%以上，环保投入将增加到每年2万亿元左右，社会总投资有望超过17万亿元。作为西南地区环保行业的标杆盛会，“202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中国(西部）国际环保产业博览会 ”将于202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月在成都世纪城新国际会展中心隆重召开，作为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具规模及影响力的西南环保行业领域年度盛会，将邀请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国内外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品牌生产供应商、买家及贸易商一起</w:t>
      </w:r>
      <w:r>
        <w:rPr>
          <w:rStyle w:val="13"/>
          <w:rFonts w:hint="eastAsia" w:ascii="宋体" w:hAnsi="宋体" w:eastAsia="宋体" w:cs="宋体"/>
          <w:sz w:val="22"/>
          <w:szCs w:val="28"/>
        </w:rPr>
        <w:t>齐聚一堂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</w:t>
      </w:r>
      <w:r>
        <w:rPr>
          <w:rStyle w:val="13"/>
          <w:rFonts w:hint="eastAsia" w:ascii="宋体" w:hAnsi="宋体" w:eastAsia="宋体" w:cs="宋体"/>
          <w:sz w:val="22"/>
          <w:szCs w:val="28"/>
        </w:rPr>
        <w:t>在互动的体验环境中和业内同行交流学习，参展商将获得拓展业务的绝佳机会</w:t>
      </w:r>
      <w:r>
        <w:rPr>
          <w:rStyle w:val="13"/>
          <w:rFonts w:hint="eastAsia" w:ascii="宋体" w:hAnsi="宋体" w:eastAsia="宋体" w:cs="宋体"/>
          <w:sz w:val="22"/>
          <w:szCs w:val="28"/>
          <w:lang w:eastAsia="zh-CN"/>
        </w:rPr>
        <w:t>，</w:t>
      </w:r>
      <w:r>
        <w:rPr>
          <w:rStyle w:val="13"/>
          <w:rFonts w:hint="eastAsia" w:ascii="宋体" w:hAnsi="宋体" w:eastAsia="宋体" w:cs="宋体"/>
          <w:sz w:val="22"/>
          <w:szCs w:val="28"/>
        </w:rPr>
        <w:t>是供应商和买家不能错过的</w:t>
      </w:r>
      <w:r>
        <w:rPr>
          <w:rStyle w:val="13"/>
          <w:rFonts w:hint="eastAsia" w:ascii="宋体" w:hAnsi="宋体" w:eastAsia="宋体" w:cs="宋体"/>
          <w:sz w:val="22"/>
          <w:szCs w:val="28"/>
          <w:lang w:eastAsia="zh-CN"/>
        </w:rPr>
        <w:t>行业</w:t>
      </w:r>
      <w:r>
        <w:rPr>
          <w:rStyle w:val="13"/>
          <w:rFonts w:hint="eastAsia" w:ascii="宋体" w:hAnsi="宋体" w:eastAsia="宋体" w:cs="宋体"/>
          <w:sz w:val="22"/>
          <w:szCs w:val="28"/>
        </w:rPr>
        <w:t>盛会。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6" w:space="7"/>
          <w:right w:val="none" w:color="auto" w:sz="0" w:space="0"/>
        </w:pBdr>
        <w:spacing w:before="150" w:beforeAutospacing="0" w:after="0" w:afterAutospacing="0" w:line="378" w:lineRule="atLeast"/>
        <w:ind w:left="0" w:right="0" w:firstLine="420" w:firstLineChars="200"/>
        <w:jc w:val="both"/>
        <w:rPr>
          <w:rFonts w:hint="default" w:ascii="Tahoma" w:hAnsi="Tahoma" w:eastAsia="Tahoma" w:cs="Tahoma"/>
          <w:b/>
          <w:bCs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Tahoma" w:hAnsi="Tahoma" w:eastAsia="Tahoma" w:cs="Tahoma"/>
          <w:b/>
          <w:bCs/>
          <w:i w:val="0"/>
          <w:caps w:val="0"/>
          <w:color w:val="444444"/>
          <w:spacing w:val="0"/>
          <w:kern w:val="0"/>
          <w:sz w:val="21"/>
          <w:szCs w:val="21"/>
          <w:lang w:val="en-US" w:eastAsia="zh-CN" w:bidi="ar"/>
        </w:rPr>
        <w:t>参展范围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both"/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1、废(污)水处理技术设备等。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2、废气治理技术设备等。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3、烟尘大气治理技术设备、其它相关产品与设备等。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4、土壤修复、设备、测试仪、材料、技术设备相关产品等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5、室内空气净化设备及系统等。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6、固体废弃物处理设备、收集、分类、压缩、转运及技术、检测、监测、回收再利用、综合利用与发电等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7、环保节能、资源综合利用设备及技术与回收等。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8、污泥处理与综合利用设备、技术、除臭、运输设备、成套设备、综合处置再利用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9、第三方检测机构、总承包及服务、制造集成及解决方案、环境治理与生态修复等。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大会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组委会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联系人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021-5950 2010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邮箱：zhanhui201@126.com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手机：137 7436 4634</w:t>
      </w:r>
    </w:p>
    <w:sectPr>
      <w:headerReference r:id="rId3" w:type="default"/>
      <w:footerReference r:id="rId4" w:type="default"/>
      <w:footerReference r:id="rId5" w:type="even"/>
      <w:pgSz w:w="11906" w:h="16838"/>
      <w:pgMar w:top="510" w:right="964" w:bottom="567" w:left="964" w:header="624" w:footer="714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  <w:rFonts w:hint="eastAsia"/>
      </w:rPr>
    </w:pPr>
  </w:p>
  <w:p>
    <w:pPr>
      <w:spacing w:line="240" w:lineRule="exact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beforeAutospacing="0" w:after="0" w:afterAutospacing="0" w:line="280" w:lineRule="exact"/>
      <w:rPr>
        <w:rFonts w:hint="eastAsia" w:ascii="黑体" w:eastAsia="黑体"/>
        <w:sz w:val="21"/>
        <w:szCs w:val="21"/>
      </w:rPr>
    </w:pPr>
    <w:r>
      <w:rPr>
        <w:rFonts w:hint="eastAsia"/>
      </w:rPr>
      <w:t xml:space="preserve"> </w:t>
    </w:r>
    <w:r>
      <w:rPr>
        <w:rFonts w:hint="eastAsia" w:cs="宋体"/>
      </w:rPr>
      <w:t xml:space="preserve">   </w:t>
    </w:r>
    <w:r>
      <w:rPr>
        <w:rFonts w:hint="eastAsia" w:cs="宋体"/>
        <w:lang w:val="en-US" w:eastAsia="zh-CN"/>
      </w:rPr>
      <w:t xml:space="preserve">                                                             </w:t>
    </w:r>
  </w:p>
  <w:p>
    <w:pPr>
      <w:pStyle w:val="4"/>
      <w:spacing w:after="120" w:afterLines="50" w:line="40" w:lineRule="exact"/>
      <w:rPr>
        <w:rFonts w:hint="eastAsia"/>
        <w:i/>
        <w:iCs/>
        <w:sz w:val="21"/>
        <w:szCs w:val="21"/>
      </w:rPr>
    </w:pPr>
    <w:r>
      <w:rPr>
        <w:rFonts w:hint="eastAsia"/>
        <w:i/>
        <w:iCs/>
        <w:sz w:val="21"/>
        <w:szCs w:val="21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33ED6"/>
    <w:rsid w:val="004928BD"/>
    <w:rsid w:val="00F12D8F"/>
    <w:rsid w:val="013132FB"/>
    <w:rsid w:val="02AB6A0A"/>
    <w:rsid w:val="02DB2356"/>
    <w:rsid w:val="037A180C"/>
    <w:rsid w:val="03A26C85"/>
    <w:rsid w:val="03B217B3"/>
    <w:rsid w:val="041E4BCC"/>
    <w:rsid w:val="05352F01"/>
    <w:rsid w:val="067A05EE"/>
    <w:rsid w:val="07020B81"/>
    <w:rsid w:val="074514D7"/>
    <w:rsid w:val="08D13FF8"/>
    <w:rsid w:val="08E31083"/>
    <w:rsid w:val="09986CDD"/>
    <w:rsid w:val="0A10769E"/>
    <w:rsid w:val="0A20725D"/>
    <w:rsid w:val="0AB855D1"/>
    <w:rsid w:val="0ABE0C38"/>
    <w:rsid w:val="0AF1083B"/>
    <w:rsid w:val="0B405064"/>
    <w:rsid w:val="0B7E4EBD"/>
    <w:rsid w:val="0B9A1970"/>
    <w:rsid w:val="0BB909EC"/>
    <w:rsid w:val="0C745B40"/>
    <w:rsid w:val="0CA06B2E"/>
    <w:rsid w:val="0CF65DF3"/>
    <w:rsid w:val="0D0B7301"/>
    <w:rsid w:val="0D32262A"/>
    <w:rsid w:val="0DAB659D"/>
    <w:rsid w:val="0E077B5E"/>
    <w:rsid w:val="0E6A2A19"/>
    <w:rsid w:val="0E807EBA"/>
    <w:rsid w:val="0E854C8B"/>
    <w:rsid w:val="0EB36372"/>
    <w:rsid w:val="0EC82AD7"/>
    <w:rsid w:val="0F157958"/>
    <w:rsid w:val="0FB17A04"/>
    <w:rsid w:val="0FB9198E"/>
    <w:rsid w:val="10363E09"/>
    <w:rsid w:val="10460748"/>
    <w:rsid w:val="10462D3C"/>
    <w:rsid w:val="10D563CF"/>
    <w:rsid w:val="1159722F"/>
    <w:rsid w:val="121539E4"/>
    <w:rsid w:val="12313C0C"/>
    <w:rsid w:val="12B73E6D"/>
    <w:rsid w:val="12D46D6F"/>
    <w:rsid w:val="12E2503B"/>
    <w:rsid w:val="13081A61"/>
    <w:rsid w:val="144B4B09"/>
    <w:rsid w:val="14721DD2"/>
    <w:rsid w:val="14F2514F"/>
    <w:rsid w:val="15035F3F"/>
    <w:rsid w:val="151F1E13"/>
    <w:rsid w:val="156F15FA"/>
    <w:rsid w:val="157B6F7A"/>
    <w:rsid w:val="15E04C02"/>
    <w:rsid w:val="18536346"/>
    <w:rsid w:val="1880223B"/>
    <w:rsid w:val="18B848A9"/>
    <w:rsid w:val="18DA0669"/>
    <w:rsid w:val="19552F49"/>
    <w:rsid w:val="199568F6"/>
    <w:rsid w:val="19AB3422"/>
    <w:rsid w:val="19E34E7E"/>
    <w:rsid w:val="1B931084"/>
    <w:rsid w:val="1C6A21CF"/>
    <w:rsid w:val="1C9950E7"/>
    <w:rsid w:val="1CD37B42"/>
    <w:rsid w:val="1D5139F3"/>
    <w:rsid w:val="1D6B369F"/>
    <w:rsid w:val="1E1E68C4"/>
    <w:rsid w:val="1E7656F7"/>
    <w:rsid w:val="1EF16306"/>
    <w:rsid w:val="1EF248E0"/>
    <w:rsid w:val="1F351786"/>
    <w:rsid w:val="1F43182A"/>
    <w:rsid w:val="21331FB9"/>
    <w:rsid w:val="21A77B47"/>
    <w:rsid w:val="21C73E75"/>
    <w:rsid w:val="21D47A4B"/>
    <w:rsid w:val="22770665"/>
    <w:rsid w:val="22B66552"/>
    <w:rsid w:val="231619BD"/>
    <w:rsid w:val="232F1409"/>
    <w:rsid w:val="235351DA"/>
    <w:rsid w:val="23954BE3"/>
    <w:rsid w:val="23B47AC7"/>
    <w:rsid w:val="24401D65"/>
    <w:rsid w:val="24BD1318"/>
    <w:rsid w:val="25AF4F45"/>
    <w:rsid w:val="2677216C"/>
    <w:rsid w:val="26E93F7E"/>
    <w:rsid w:val="277D7B07"/>
    <w:rsid w:val="28966A95"/>
    <w:rsid w:val="28B859C1"/>
    <w:rsid w:val="28C11358"/>
    <w:rsid w:val="28C55DE1"/>
    <w:rsid w:val="290F21EF"/>
    <w:rsid w:val="29353B65"/>
    <w:rsid w:val="29BE1829"/>
    <w:rsid w:val="29EA7017"/>
    <w:rsid w:val="2A0C7D29"/>
    <w:rsid w:val="2AC33217"/>
    <w:rsid w:val="2B1257C5"/>
    <w:rsid w:val="2B427C4D"/>
    <w:rsid w:val="2B684611"/>
    <w:rsid w:val="2C567F39"/>
    <w:rsid w:val="2D416FE7"/>
    <w:rsid w:val="2E2D07C3"/>
    <w:rsid w:val="2F3D0B15"/>
    <w:rsid w:val="2F4F5FE6"/>
    <w:rsid w:val="2FA76D15"/>
    <w:rsid w:val="2FD84234"/>
    <w:rsid w:val="304D4100"/>
    <w:rsid w:val="305931B7"/>
    <w:rsid w:val="307706F4"/>
    <w:rsid w:val="30C3353D"/>
    <w:rsid w:val="310E634F"/>
    <w:rsid w:val="319A5C4A"/>
    <w:rsid w:val="32333B0B"/>
    <w:rsid w:val="325C3C0D"/>
    <w:rsid w:val="32733B48"/>
    <w:rsid w:val="329F5B50"/>
    <w:rsid w:val="32EE3981"/>
    <w:rsid w:val="32F23DE7"/>
    <w:rsid w:val="32FD6541"/>
    <w:rsid w:val="33813967"/>
    <w:rsid w:val="344169F4"/>
    <w:rsid w:val="346621E3"/>
    <w:rsid w:val="3478656F"/>
    <w:rsid w:val="348E0466"/>
    <w:rsid w:val="34A54920"/>
    <w:rsid w:val="35F93EC2"/>
    <w:rsid w:val="36076363"/>
    <w:rsid w:val="36976052"/>
    <w:rsid w:val="369A57CC"/>
    <w:rsid w:val="36A67A58"/>
    <w:rsid w:val="36EC7ADD"/>
    <w:rsid w:val="370F1DA2"/>
    <w:rsid w:val="372D766D"/>
    <w:rsid w:val="37704C21"/>
    <w:rsid w:val="37846EA3"/>
    <w:rsid w:val="387435D8"/>
    <w:rsid w:val="387C6B8E"/>
    <w:rsid w:val="390C4D99"/>
    <w:rsid w:val="39911880"/>
    <w:rsid w:val="399711B6"/>
    <w:rsid w:val="39AA2418"/>
    <w:rsid w:val="3B147896"/>
    <w:rsid w:val="3B454559"/>
    <w:rsid w:val="3D7F522F"/>
    <w:rsid w:val="3D8E6FD1"/>
    <w:rsid w:val="3E014F86"/>
    <w:rsid w:val="3EB43267"/>
    <w:rsid w:val="3F3809CE"/>
    <w:rsid w:val="3F991660"/>
    <w:rsid w:val="3FF517E3"/>
    <w:rsid w:val="4041017F"/>
    <w:rsid w:val="40B90FDF"/>
    <w:rsid w:val="40DC381C"/>
    <w:rsid w:val="4105277A"/>
    <w:rsid w:val="41C142DA"/>
    <w:rsid w:val="43CB72C3"/>
    <w:rsid w:val="43D4610B"/>
    <w:rsid w:val="43F26C5A"/>
    <w:rsid w:val="440D0B7D"/>
    <w:rsid w:val="44101454"/>
    <w:rsid w:val="4486359B"/>
    <w:rsid w:val="44A346C4"/>
    <w:rsid w:val="44E82397"/>
    <w:rsid w:val="44E8565A"/>
    <w:rsid w:val="45A75FAA"/>
    <w:rsid w:val="45DD63E9"/>
    <w:rsid w:val="45E93EDF"/>
    <w:rsid w:val="46746163"/>
    <w:rsid w:val="46DC1034"/>
    <w:rsid w:val="487F6FFF"/>
    <w:rsid w:val="48825FC8"/>
    <w:rsid w:val="48A35324"/>
    <w:rsid w:val="491C2947"/>
    <w:rsid w:val="49236AA5"/>
    <w:rsid w:val="49932A2C"/>
    <w:rsid w:val="49AD3BE9"/>
    <w:rsid w:val="49C9138E"/>
    <w:rsid w:val="4A3A79EE"/>
    <w:rsid w:val="4A4C76F3"/>
    <w:rsid w:val="4AB0250C"/>
    <w:rsid w:val="4AC92BCA"/>
    <w:rsid w:val="4B6E1D8E"/>
    <w:rsid w:val="4B773225"/>
    <w:rsid w:val="4C151916"/>
    <w:rsid w:val="4CCA0C2D"/>
    <w:rsid w:val="4CD36607"/>
    <w:rsid w:val="4CF333D2"/>
    <w:rsid w:val="4D3C783C"/>
    <w:rsid w:val="4D64421D"/>
    <w:rsid w:val="4D8E5C7C"/>
    <w:rsid w:val="4EA71474"/>
    <w:rsid w:val="4F7B71B0"/>
    <w:rsid w:val="4FD81D54"/>
    <w:rsid w:val="4FDD1502"/>
    <w:rsid w:val="502F7EFF"/>
    <w:rsid w:val="50757037"/>
    <w:rsid w:val="50B45615"/>
    <w:rsid w:val="50EF4596"/>
    <w:rsid w:val="50F5231D"/>
    <w:rsid w:val="5142177E"/>
    <w:rsid w:val="51B422EB"/>
    <w:rsid w:val="51D17788"/>
    <w:rsid w:val="520D1F66"/>
    <w:rsid w:val="521C1D8B"/>
    <w:rsid w:val="522F2F19"/>
    <w:rsid w:val="52416668"/>
    <w:rsid w:val="52446611"/>
    <w:rsid w:val="53085A37"/>
    <w:rsid w:val="53EB7E6D"/>
    <w:rsid w:val="53F25982"/>
    <w:rsid w:val="54183A0F"/>
    <w:rsid w:val="54325EC1"/>
    <w:rsid w:val="545B672D"/>
    <w:rsid w:val="54AA6F1B"/>
    <w:rsid w:val="54CE6533"/>
    <w:rsid w:val="554249B3"/>
    <w:rsid w:val="555B045A"/>
    <w:rsid w:val="55BB1701"/>
    <w:rsid w:val="55CE207D"/>
    <w:rsid w:val="55D055A5"/>
    <w:rsid w:val="5638688D"/>
    <w:rsid w:val="566A7622"/>
    <w:rsid w:val="568A0883"/>
    <w:rsid w:val="58DE05EC"/>
    <w:rsid w:val="59054718"/>
    <w:rsid w:val="593A03D2"/>
    <w:rsid w:val="59EE6DAF"/>
    <w:rsid w:val="5A10201C"/>
    <w:rsid w:val="5AA71818"/>
    <w:rsid w:val="5C682CCE"/>
    <w:rsid w:val="5D0F402B"/>
    <w:rsid w:val="5D122905"/>
    <w:rsid w:val="5D9E66BC"/>
    <w:rsid w:val="5DBC0171"/>
    <w:rsid w:val="5E1C2046"/>
    <w:rsid w:val="5ED07F17"/>
    <w:rsid w:val="5FA537B7"/>
    <w:rsid w:val="5FDA0216"/>
    <w:rsid w:val="60694AFE"/>
    <w:rsid w:val="611304E1"/>
    <w:rsid w:val="61287C29"/>
    <w:rsid w:val="618904F8"/>
    <w:rsid w:val="62073B08"/>
    <w:rsid w:val="62902C8A"/>
    <w:rsid w:val="62925674"/>
    <w:rsid w:val="62A17601"/>
    <w:rsid w:val="62EF3C0C"/>
    <w:rsid w:val="632A4ED4"/>
    <w:rsid w:val="64227344"/>
    <w:rsid w:val="6425748E"/>
    <w:rsid w:val="64664BB1"/>
    <w:rsid w:val="65157B3A"/>
    <w:rsid w:val="6521789C"/>
    <w:rsid w:val="65DD5192"/>
    <w:rsid w:val="65E93ED8"/>
    <w:rsid w:val="67485B21"/>
    <w:rsid w:val="67B24F4C"/>
    <w:rsid w:val="67D35233"/>
    <w:rsid w:val="68FB69DB"/>
    <w:rsid w:val="69070C93"/>
    <w:rsid w:val="69751F09"/>
    <w:rsid w:val="69F12C4F"/>
    <w:rsid w:val="6A295D07"/>
    <w:rsid w:val="6A55052B"/>
    <w:rsid w:val="6AA76B11"/>
    <w:rsid w:val="6AB44143"/>
    <w:rsid w:val="6AC2749A"/>
    <w:rsid w:val="6AE97552"/>
    <w:rsid w:val="6C4A15F1"/>
    <w:rsid w:val="6C4C6CE8"/>
    <w:rsid w:val="6C5B5613"/>
    <w:rsid w:val="6D1330EF"/>
    <w:rsid w:val="6DA42088"/>
    <w:rsid w:val="6DE92EB3"/>
    <w:rsid w:val="6E1A4CD7"/>
    <w:rsid w:val="6EA23642"/>
    <w:rsid w:val="6EA953AB"/>
    <w:rsid w:val="6EC67BC4"/>
    <w:rsid w:val="6F0C64A6"/>
    <w:rsid w:val="708F5118"/>
    <w:rsid w:val="70911DBF"/>
    <w:rsid w:val="717B01E0"/>
    <w:rsid w:val="720B4201"/>
    <w:rsid w:val="72BC0F1C"/>
    <w:rsid w:val="73831317"/>
    <w:rsid w:val="73B5627B"/>
    <w:rsid w:val="73E73C5B"/>
    <w:rsid w:val="7478759E"/>
    <w:rsid w:val="74DB6708"/>
    <w:rsid w:val="75A8762A"/>
    <w:rsid w:val="763B64BC"/>
    <w:rsid w:val="7697056C"/>
    <w:rsid w:val="773707A0"/>
    <w:rsid w:val="77B94752"/>
    <w:rsid w:val="77DA00A2"/>
    <w:rsid w:val="79931E2D"/>
    <w:rsid w:val="79BF6CB4"/>
    <w:rsid w:val="79EA0FE5"/>
    <w:rsid w:val="7A306179"/>
    <w:rsid w:val="7A771A9A"/>
    <w:rsid w:val="7AC8507B"/>
    <w:rsid w:val="7ACA3509"/>
    <w:rsid w:val="7BC93D5B"/>
    <w:rsid w:val="7C06758C"/>
    <w:rsid w:val="7CEE0A70"/>
    <w:rsid w:val="7CF75CC7"/>
    <w:rsid w:val="7CFD4064"/>
    <w:rsid w:val="7DB45E71"/>
    <w:rsid w:val="7DEE1B04"/>
    <w:rsid w:val="7DF7614E"/>
    <w:rsid w:val="7E496DAF"/>
    <w:rsid w:val="7EA16069"/>
    <w:rsid w:val="7F252E52"/>
    <w:rsid w:val="7FD564E2"/>
    <w:rsid w:val="7FDA53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kern w:val="0"/>
      <w:sz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color w:val="CC0000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character" w:styleId="12">
    <w:name w:val="HTML Cite"/>
    <w:basedOn w:val="7"/>
    <w:qFormat/>
    <w:uiPriority w:val="0"/>
    <w:rPr>
      <w:color w:val="008000"/>
    </w:rPr>
  </w:style>
  <w:style w:type="character" w:customStyle="1" w:styleId="13">
    <w:name w:val="apple-converted-space"/>
    <w:basedOn w:val="7"/>
    <w:qFormat/>
    <w:uiPriority w:val="0"/>
  </w:style>
  <w:style w:type="character" w:customStyle="1" w:styleId="14">
    <w:name w:val="apple-style-spa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2694</Words>
  <Characters>2808</Characters>
  <Lines>0</Lines>
  <Paragraphs>0</Paragraphs>
  <TotalTime>34</TotalTime>
  <ScaleCrop>false</ScaleCrop>
  <LinksUpToDate>false</LinksUpToDate>
  <CharactersWithSpaces>3265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Administrator.PC-20160313JNSG</dc:creator>
  <cp:lastModifiedBy>金耶会议展览（上海）有限公司</cp:lastModifiedBy>
  <cp:lastPrinted>2017-08-20T11:07:00Z</cp:lastPrinted>
  <dcterms:modified xsi:type="dcterms:W3CDTF">2020-11-16T10:15:23Z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